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02" w:rsidRDefault="00345202"/>
    <w:p w:rsidR="00E5373D" w:rsidRDefault="00E5373D" w:rsidP="00E53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</w:t>
      </w:r>
      <w:r w:rsidRPr="00D52FE3">
        <w:rPr>
          <w:b/>
          <w:sz w:val="28"/>
          <w:szCs w:val="28"/>
        </w:rPr>
        <w:t xml:space="preserve"> begin schooljaar</w:t>
      </w:r>
    </w:p>
    <w:p w:rsidR="00E5373D" w:rsidRDefault="00E5373D" w:rsidP="00E5373D">
      <w:pPr>
        <w:rPr>
          <w:b/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  <w:r w:rsidRPr="00B64ADA">
        <w:rPr>
          <w:sz w:val="28"/>
          <w:szCs w:val="28"/>
        </w:rPr>
        <w:t xml:space="preserve">Beste ouders, </w:t>
      </w:r>
    </w:p>
    <w:p w:rsidR="006F65A6" w:rsidRDefault="006F65A6" w:rsidP="00E5373D">
      <w:pPr>
        <w:rPr>
          <w:sz w:val="28"/>
          <w:szCs w:val="28"/>
        </w:rPr>
      </w:pPr>
    </w:p>
    <w:p w:rsidR="00E5373D" w:rsidRDefault="001F5810" w:rsidP="00E5373D">
      <w:pPr>
        <w:rPr>
          <w:sz w:val="28"/>
          <w:szCs w:val="28"/>
        </w:rPr>
      </w:pPr>
      <w:r>
        <w:rPr>
          <w:sz w:val="28"/>
          <w:szCs w:val="28"/>
        </w:rPr>
        <w:t xml:space="preserve">Volgende week start er alweer een nieuw schooljaar. </w:t>
      </w:r>
      <w:r w:rsidR="00E5373D">
        <w:rPr>
          <w:sz w:val="28"/>
          <w:szCs w:val="28"/>
        </w:rPr>
        <w:t>Door de huidig</w:t>
      </w:r>
      <w:r>
        <w:rPr>
          <w:sz w:val="28"/>
          <w:szCs w:val="28"/>
        </w:rPr>
        <w:t xml:space="preserve">e situatie kunnen wij dit </w:t>
      </w:r>
      <w:r w:rsidR="00E5373D">
        <w:rPr>
          <w:sz w:val="28"/>
          <w:szCs w:val="28"/>
        </w:rPr>
        <w:t xml:space="preserve">jaar jammer genoeg geen infoavond op de school organiseren. Daarom werd beslist de algemene zaken via deze mail te communiceren. Op dinsdagavond 1 september 2020 zullen jullie een mail krijgen van de klasjuf waarin zij de </w:t>
      </w:r>
      <w:r>
        <w:rPr>
          <w:sz w:val="28"/>
          <w:szCs w:val="28"/>
        </w:rPr>
        <w:t xml:space="preserve">specifieke </w:t>
      </w:r>
      <w:bookmarkStart w:id="0" w:name="_GoBack"/>
      <w:bookmarkEnd w:id="0"/>
      <w:r w:rsidR="00E5373D">
        <w:rPr>
          <w:sz w:val="28"/>
          <w:szCs w:val="28"/>
        </w:rPr>
        <w:t xml:space="preserve">werking binnen haar klas uitlegt. </w:t>
      </w:r>
    </w:p>
    <w:p w:rsidR="00E5373D" w:rsidRPr="00B64ADA" w:rsidRDefault="00E5373D" w:rsidP="00E5373D">
      <w:pPr>
        <w:rPr>
          <w:sz w:val="28"/>
          <w:szCs w:val="28"/>
        </w:rPr>
      </w:pPr>
      <w:r>
        <w:rPr>
          <w:sz w:val="28"/>
          <w:szCs w:val="28"/>
        </w:rPr>
        <w:t>De eerste schooldag zullen zij ook wat foto’s of filmpjes plaatsen op de f</w:t>
      </w:r>
      <w:r w:rsidR="006F65A6">
        <w:rPr>
          <w:sz w:val="28"/>
          <w:szCs w:val="28"/>
        </w:rPr>
        <w:t>ace</w:t>
      </w:r>
      <w:r>
        <w:rPr>
          <w:sz w:val="28"/>
          <w:szCs w:val="28"/>
        </w:rPr>
        <w:t>b</w:t>
      </w:r>
      <w:r w:rsidR="006F65A6">
        <w:rPr>
          <w:sz w:val="28"/>
          <w:szCs w:val="28"/>
        </w:rPr>
        <w:t>ook</w:t>
      </w:r>
      <w:r>
        <w:rPr>
          <w:sz w:val="28"/>
          <w:szCs w:val="28"/>
        </w:rPr>
        <w:t xml:space="preserve">groep van de klas. Zo krijgen jullie zeker een inkijk in onze school. </w:t>
      </w: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  <w:r>
        <w:rPr>
          <w:sz w:val="28"/>
          <w:szCs w:val="28"/>
        </w:rPr>
        <w:t>Corona maatregelen:</w:t>
      </w:r>
    </w:p>
    <w:p w:rsidR="00E5373D" w:rsidRPr="00D702E3" w:rsidRDefault="00E5373D" w:rsidP="00E5373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702E3">
        <w:rPr>
          <w:sz w:val="28"/>
          <w:szCs w:val="28"/>
        </w:rPr>
        <w:t xml:space="preserve">De lessen zullen normaal kunnen doorgaan. De kinderen moeten geen mondmasker dragen. De leerkrachten dragen een mondmasker wanneer een veilige afstand niet kan worden gegarandeerd. </w:t>
      </w:r>
    </w:p>
    <w:p w:rsidR="00E5373D" w:rsidRDefault="00E5373D" w:rsidP="00E5373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702E3">
        <w:rPr>
          <w:sz w:val="28"/>
          <w:szCs w:val="28"/>
        </w:rPr>
        <w:t>Kinderen me</w:t>
      </w:r>
      <w:r w:rsidR="00E152C9">
        <w:rPr>
          <w:sz w:val="28"/>
          <w:szCs w:val="28"/>
        </w:rPr>
        <w:t>t koorts komen niet naar school!</w:t>
      </w:r>
      <w:r w:rsidRPr="00D702E3">
        <w:rPr>
          <w:sz w:val="28"/>
          <w:szCs w:val="28"/>
        </w:rPr>
        <w:t xml:space="preserve"> Indien uw kind op school koorts krijgt of ziek wordt, wordt zij/hij in een apart lokaal gezet tot hij/zij wordt afgehaald. Indien een kind positief test, wordt de school zo snel mogelijk verwittigd. S</w:t>
      </w:r>
      <w:r>
        <w:rPr>
          <w:sz w:val="28"/>
          <w:szCs w:val="28"/>
        </w:rPr>
        <w:t>amen met het CLB wordt bekeken</w:t>
      </w:r>
      <w:r w:rsidRPr="00D702E3">
        <w:rPr>
          <w:sz w:val="28"/>
          <w:szCs w:val="28"/>
        </w:rPr>
        <w:t xml:space="preserve"> welke klassen eventueel in quarantaine moeten. </w:t>
      </w:r>
      <w:r>
        <w:rPr>
          <w:sz w:val="28"/>
          <w:szCs w:val="28"/>
        </w:rPr>
        <w:t xml:space="preserve">De ouders worden op de hoogte gebracht via mail. </w:t>
      </w:r>
    </w:p>
    <w:p w:rsidR="00E5373D" w:rsidRDefault="00E5373D" w:rsidP="00E5373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Ouders mogen het terrein niet betreden. Enkel na telefonische afspraak kan u langs komen. </w:t>
      </w:r>
    </w:p>
    <w:p w:rsidR="00E5373D" w:rsidRDefault="00E5373D" w:rsidP="00E5373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Uitstappen en zwemlessen gaan door in de mate van het mogelijke. Zie maandkalender.  </w:t>
      </w:r>
    </w:p>
    <w:p w:rsidR="00E5373D" w:rsidRDefault="00E5373D" w:rsidP="00E5373D">
      <w:pPr>
        <w:rPr>
          <w:sz w:val="28"/>
          <w:szCs w:val="28"/>
        </w:rPr>
      </w:pPr>
    </w:p>
    <w:p w:rsidR="00E5373D" w:rsidRPr="00B21F11" w:rsidRDefault="00E5373D" w:rsidP="00E5373D">
      <w:pPr>
        <w:rPr>
          <w:sz w:val="28"/>
          <w:szCs w:val="28"/>
        </w:rPr>
      </w:pPr>
      <w:r>
        <w:rPr>
          <w:sz w:val="28"/>
          <w:szCs w:val="28"/>
        </w:rPr>
        <w:t xml:space="preserve">Praktisch en afspraken </w:t>
      </w: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Uw kind krijgt de eerste dag een </w:t>
      </w:r>
      <w:r w:rsidRPr="00D51387">
        <w:rPr>
          <w:sz w:val="28"/>
          <w:szCs w:val="28"/>
          <w:u w:val="single"/>
        </w:rPr>
        <w:t>bundeltje</w:t>
      </w:r>
      <w:r>
        <w:rPr>
          <w:sz w:val="28"/>
          <w:szCs w:val="28"/>
        </w:rPr>
        <w:t xml:space="preserve"> mee dat u moet invullen, ondertekenen waar nodig en opnieuw meegeven. </w:t>
      </w:r>
    </w:p>
    <w:p w:rsidR="00E5373D" w:rsidRPr="00E110BA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 worden vanaf dag 1 </w:t>
      </w:r>
      <w:r w:rsidRPr="00D51387">
        <w:rPr>
          <w:sz w:val="28"/>
          <w:szCs w:val="28"/>
          <w:u w:val="single"/>
        </w:rPr>
        <w:t>warme maaltijden</w:t>
      </w:r>
      <w:r>
        <w:rPr>
          <w:sz w:val="28"/>
          <w:szCs w:val="28"/>
        </w:rPr>
        <w:t xml:space="preserve"> voorzien en ook drankjes zijn verkrijgbaar.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51387">
        <w:rPr>
          <w:sz w:val="28"/>
          <w:szCs w:val="28"/>
          <w:u w:val="single"/>
        </w:rPr>
        <w:t>Lesuren</w:t>
      </w:r>
      <w:r>
        <w:rPr>
          <w:sz w:val="28"/>
          <w:szCs w:val="28"/>
        </w:rPr>
        <w:t>: van 8u40 tot 15u30, op woensdag van 8u40 tot 11u25</w:t>
      </w:r>
    </w:p>
    <w:p w:rsidR="00E5373D" w:rsidRDefault="00E5373D" w:rsidP="00E5373D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We vragen met aandrang om uw kinderen op tijd naar school te brengen. Het hek sluit stipt om 8u40! Vanaf 8u30 gaan de kinderen naar hun klas. Zij staan ’s </w:t>
      </w:r>
      <w:proofErr w:type="spellStart"/>
      <w:r>
        <w:rPr>
          <w:sz w:val="28"/>
          <w:szCs w:val="28"/>
        </w:rPr>
        <w:t>ochtends</w:t>
      </w:r>
      <w:proofErr w:type="spellEnd"/>
      <w:r>
        <w:rPr>
          <w:sz w:val="28"/>
          <w:szCs w:val="28"/>
        </w:rPr>
        <w:t xml:space="preserve"> niet meer in de rij. </w:t>
      </w:r>
    </w:p>
    <w:p w:rsidR="00E5373D" w:rsidRDefault="00E5373D" w:rsidP="00E5373D">
      <w:pPr>
        <w:pStyle w:val="Lijstalinea"/>
        <w:rPr>
          <w:sz w:val="28"/>
          <w:szCs w:val="28"/>
        </w:rPr>
      </w:pPr>
    </w:p>
    <w:p w:rsidR="00E5373D" w:rsidRDefault="00E5373D" w:rsidP="00E5373D">
      <w:pPr>
        <w:pStyle w:val="Lijstalinea"/>
        <w:rPr>
          <w:sz w:val="28"/>
          <w:szCs w:val="28"/>
        </w:rPr>
      </w:pPr>
    </w:p>
    <w:p w:rsidR="00E5373D" w:rsidRDefault="00E5373D" w:rsidP="00E5373D">
      <w:pPr>
        <w:pStyle w:val="Lijstalinea"/>
        <w:rPr>
          <w:sz w:val="28"/>
          <w:szCs w:val="28"/>
        </w:rPr>
      </w:pPr>
    </w:p>
    <w:p w:rsidR="00E5373D" w:rsidRDefault="00E5373D" w:rsidP="00E5373D">
      <w:pPr>
        <w:pStyle w:val="Lijstalinea"/>
        <w:rPr>
          <w:sz w:val="28"/>
          <w:szCs w:val="28"/>
        </w:rPr>
      </w:pPr>
    </w:p>
    <w:p w:rsidR="00E5373D" w:rsidRDefault="00E5373D" w:rsidP="00E5373D">
      <w:pPr>
        <w:pStyle w:val="Lijstalinea"/>
        <w:rPr>
          <w:sz w:val="28"/>
          <w:szCs w:val="28"/>
        </w:rPr>
      </w:pPr>
    </w:p>
    <w:p w:rsidR="00E5373D" w:rsidRPr="00451A78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Voor de kinderen van de lagere school is er op maandag, dinsdag en donderdag mogelijkheid om huiswerk te maken in de </w:t>
      </w:r>
      <w:r w:rsidRPr="004C36B2">
        <w:rPr>
          <w:sz w:val="28"/>
          <w:szCs w:val="28"/>
          <w:u w:val="single"/>
        </w:rPr>
        <w:t>studie</w:t>
      </w:r>
      <w:r>
        <w:rPr>
          <w:sz w:val="28"/>
          <w:szCs w:val="28"/>
        </w:rPr>
        <w:t xml:space="preserve">. Deze gaat door in de klassen en duurt </w:t>
      </w:r>
      <w:r w:rsidRPr="00451A78">
        <w:rPr>
          <w:sz w:val="28"/>
          <w:szCs w:val="28"/>
        </w:rPr>
        <w:t xml:space="preserve">van 15u30 tot 16u00. Kinderen vroeger afhalen wanneer ze in de studie zijn is niet toegestaan. Dit stoort de werking!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Dagelijks is er </w:t>
      </w:r>
      <w:r w:rsidRPr="004C36B2">
        <w:rPr>
          <w:sz w:val="28"/>
          <w:szCs w:val="28"/>
          <w:u w:val="single"/>
        </w:rPr>
        <w:t>opvang</w:t>
      </w:r>
      <w:r>
        <w:rPr>
          <w:sz w:val="28"/>
          <w:szCs w:val="28"/>
        </w:rPr>
        <w:t xml:space="preserve"> van 6u30 tot 8u00 en van 15u45 tot 17u45 deze is betalend (20 cent per 5 min).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A379B">
        <w:rPr>
          <w:sz w:val="28"/>
          <w:szCs w:val="28"/>
          <w:u w:val="single"/>
        </w:rPr>
        <w:t>Afzetten</w:t>
      </w:r>
      <w:r>
        <w:rPr>
          <w:sz w:val="28"/>
          <w:szCs w:val="28"/>
        </w:rPr>
        <w:t xml:space="preserve"> van de kinderen: oudere kinderen worden afgezet aan de kiss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 w:rsidR="00FB29D4">
        <w:rPr>
          <w:sz w:val="28"/>
          <w:szCs w:val="28"/>
        </w:rPr>
        <w:t xml:space="preserve"> zone. Kleuters</w:t>
      </w:r>
      <w:r>
        <w:rPr>
          <w:sz w:val="28"/>
          <w:szCs w:val="28"/>
        </w:rPr>
        <w:t xml:space="preserve"> worden vergezeld tot aan het poortje van de parking. Kinderen van de lagere school gaan binnen via de hoofdingang (hek aan Paul Roeland, juwelier) </w:t>
      </w:r>
    </w:p>
    <w:p w:rsidR="00E5373D" w:rsidRPr="00D84ACC" w:rsidRDefault="00E5373D" w:rsidP="00E5373D">
      <w:pPr>
        <w:pStyle w:val="Lijstalinea"/>
        <w:rPr>
          <w:sz w:val="28"/>
          <w:szCs w:val="28"/>
        </w:rPr>
      </w:pPr>
      <w:r w:rsidRPr="00D84ACC">
        <w:rPr>
          <w:sz w:val="28"/>
          <w:szCs w:val="28"/>
        </w:rPr>
        <w:t>Het poortje achteraan de school</w:t>
      </w:r>
      <w:r w:rsidR="00FB29D4">
        <w:rPr>
          <w:sz w:val="28"/>
          <w:szCs w:val="28"/>
        </w:rPr>
        <w:t xml:space="preserve"> zal elke ochtend open zijn tot</w:t>
      </w:r>
      <w:r w:rsidRPr="00D84ACC">
        <w:rPr>
          <w:sz w:val="28"/>
          <w:szCs w:val="28"/>
        </w:rPr>
        <w:t xml:space="preserve"> 8u40 en in de namiddag van 15u25 tot 16u00.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00EE4">
        <w:rPr>
          <w:sz w:val="28"/>
          <w:szCs w:val="28"/>
          <w:u w:val="single"/>
        </w:rPr>
        <w:t xml:space="preserve">Kleuters </w:t>
      </w:r>
      <w:r w:rsidRPr="00BA379B">
        <w:rPr>
          <w:sz w:val="28"/>
          <w:szCs w:val="28"/>
          <w:u w:val="single"/>
        </w:rPr>
        <w:t>afhalen</w:t>
      </w:r>
      <w:r>
        <w:rPr>
          <w:sz w:val="28"/>
          <w:szCs w:val="28"/>
        </w:rPr>
        <w:t>: ouders wachten aan het hekje op parking. Voor de veiligheid worden er geen auto’s toegelaten op de parking na schooltijd!</w:t>
      </w:r>
    </w:p>
    <w:p w:rsidR="00E5373D" w:rsidRPr="00211A93" w:rsidRDefault="00E5373D" w:rsidP="00E5373D">
      <w:pPr>
        <w:pStyle w:val="Lijstalinea"/>
        <w:rPr>
          <w:sz w:val="28"/>
          <w:szCs w:val="28"/>
        </w:rPr>
      </w:pPr>
      <w:r w:rsidRPr="00A00EE4">
        <w:rPr>
          <w:sz w:val="28"/>
          <w:szCs w:val="28"/>
          <w:u w:val="single"/>
        </w:rPr>
        <w:t>Lagere schoolkinderen</w:t>
      </w:r>
      <w:r>
        <w:rPr>
          <w:sz w:val="28"/>
          <w:szCs w:val="28"/>
        </w:rPr>
        <w:t xml:space="preserve"> worden afgehaald via de hoofdingang. De ouders wachten op de oprijlaan. Kunnen jullie dit ook doorzeggen aan de grootouders? </w:t>
      </w:r>
    </w:p>
    <w:p w:rsidR="00E5373D" w:rsidRPr="009E50AB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F3A48">
        <w:rPr>
          <w:sz w:val="28"/>
          <w:szCs w:val="28"/>
        </w:rPr>
        <w:t xml:space="preserve">Maandelijks krijgen jullie de </w:t>
      </w:r>
      <w:r w:rsidRPr="009E50AB">
        <w:rPr>
          <w:sz w:val="28"/>
          <w:szCs w:val="28"/>
          <w:u w:val="single"/>
        </w:rPr>
        <w:t>maandkalender</w:t>
      </w:r>
      <w:r w:rsidRPr="00CF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 alle activiteiten via mail. Alle verdere info wordt, in de mate van het mogelijke, ook digitaal verstuurd naar beide ouders.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Voorlopig zijn er weinig of geen </w:t>
      </w:r>
      <w:r w:rsidRPr="003D03D1">
        <w:rPr>
          <w:sz w:val="28"/>
          <w:szCs w:val="28"/>
          <w:u w:val="single"/>
        </w:rPr>
        <w:t>uitstappen</w:t>
      </w:r>
      <w:r>
        <w:rPr>
          <w:sz w:val="28"/>
          <w:szCs w:val="28"/>
        </w:rPr>
        <w:t xml:space="preserve">. We zoeken een alternatief door op school workshops en voorstellingen te organiseren.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3D03D1">
        <w:rPr>
          <w:sz w:val="28"/>
          <w:szCs w:val="28"/>
          <w:u w:val="single"/>
        </w:rPr>
        <w:t>afvalberg</w:t>
      </w:r>
      <w:r>
        <w:rPr>
          <w:sz w:val="28"/>
          <w:szCs w:val="28"/>
        </w:rPr>
        <w:t xml:space="preserve"> beperken we door gebruik te maken van </w:t>
      </w:r>
      <w:r w:rsidRPr="009F0068">
        <w:rPr>
          <w:sz w:val="28"/>
          <w:szCs w:val="28"/>
        </w:rPr>
        <w:t xml:space="preserve">brooddozen, koekjesdoos, </w:t>
      </w:r>
      <w:r>
        <w:rPr>
          <w:sz w:val="28"/>
          <w:szCs w:val="28"/>
        </w:rPr>
        <w:t>fruitdoosjes. Kleuters hoeven geen drinkbus mee te brengen</w:t>
      </w:r>
      <w:r w:rsidRPr="009F0068">
        <w:rPr>
          <w:sz w:val="28"/>
          <w:szCs w:val="28"/>
        </w:rPr>
        <w:t xml:space="preserve">. </w:t>
      </w:r>
      <w:r>
        <w:rPr>
          <w:sz w:val="28"/>
          <w:szCs w:val="28"/>
        </w:rPr>
        <w:t>Zij krijgen water op school. In de lagere school kan een drinkbus</w:t>
      </w:r>
      <w:r w:rsidR="00C941B0">
        <w:rPr>
          <w:sz w:val="28"/>
          <w:szCs w:val="28"/>
        </w:rPr>
        <w:t xml:space="preserve"> wel</w:t>
      </w:r>
      <w:r>
        <w:rPr>
          <w:sz w:val="28"/>
          <w:szCs w:val="28"/>
        </w:rPr>
        <w:t xml:space="preserve">, maar ook deze kinderen kunnen water uit de kraan krijgen. </w:t>
      </w:r>
    </w:p>
    <w:p w:rsidR="00E5373D" w:rsidRPr="009F0068" w:rsidRDefault="00E5373D" w:rsidP="00E5373D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U kunt weer inschrijven voor Tutti </w:t>
      </w:r>
      <w:proofErr w:type="spellStart"/>
      <w:r>
        <w:rPr>
          <w:sz w:val="28"/>
          <w:szCs w:val="28"/>
        </w:rPr>
        <w:t>Frutti</w:t>
      </w:r>
      <w:proofErr w:type="spellEnd"/>
      <w:r>
        <w:rPr>
          <w:sz w:val="28"/>
          <w:szCs w:val="28"/>
        </w:rPr>
        <w:t xml:space="preserve"> fruitproject en voor de kleuters zijn er ook weer koekjes voorzien mits een kleine bijdrage.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Zorg ervoor dat jullie kinderen </w:t>
      </w:r>
      <w:r w:rsidRPr="003D03D1">
        <w:rPr>
          <w:sz w:val="28"/>
          <w:szCs w:val="28"/>
          <w:u w:val="single"/>
        </w:rPr>
        <w:t>op tijd in bed</w:t>
      </w:r>
      <w:r>
        <w:rPr>
          <w:sz w:val="28"/>
          <w:szCs w:val="28"/>
        </w:rPr>
        <w:t xml:space="preserve"> liggen</w:t>
      </w:r>
      <w:r w:rsidR="007510FD">
        <w:rPr>
          <w:sz w:val="28"/>
          <w:szCs w:val="28"/>
        </w:rPr>
        <w:t xml:space="preserve"> (19u-19u30)</w:t>
      </w:r>
      <w:r>
        <w:rPr>
          <w:sz w:val="28"/>
          <w:szCs w:val="28"/>
        </w:rPr>
        <w:t xml:space="preserve">. Na een harde dag werken kunnen zij hun slaap zeker gebruiken. </w:t>
      </w:r>
    </w:p>
    <w:p w:rsidR="00E5373D" w:rsidRDefault="00E5373D" w:rsidP="00E5373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Vieren van</w:t>
      </w:r>
      <w:r w:rsidRPr="003D03D1">
        <w:rPr>
          <w:sz w:val="28"/>
          <w:szCs w:val="28"/>
        </w:rPr>
        <w:t xml:space="preserve"> </w:t>
      </w:r>
      <w:r w:rsidRPr="003D03D1">
        <w:rPr>
          <w:sz w:val="28"/>
          <w:szCs w:val="28"/>
          <w:u w:val="single"/>
        </w:rPr>
        <w:t>verjaardagen</w:t>
      </w:r>
      <w:r>
        <w:rPr>
          <w:sz w:val="28"/>
          <w:szCs w:val="28"/>
        </w:rPr>
        <w:t xml:space="preserve">: de leerkracht van de klas informeert jullie hierover. </w:t>
      </w:r>
    </w:p>
    <w:p w:rsidR="00E5373D" w:rsidRDefault="00E5373D" w:rsidP="00E5373D">
      <w:pPr>
        <w:ind w:left="720"/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>
      <w:pPr>
        <w:rPr>
          <w:sz w:val="28"/>
          <w:szCs w:val="28"/>
        </w:rPr>
      </w:pPr>
    </w:p>
    <w:p w:rsidR="00E5373D" w:rsidRPr="008D0164" w:rsidRDefault="00E5373D" w:rsidP="00E5373D">
      <w:pPr>
        <w:shd w:val="clear" w:color="auto" w:fill="FFFFFF"/>
        <w:spacing w:before="100" w:beforeAutospacing="1" w:after="100" w:afterAutospacing="1"/>
        <w:outlineLvl w:val="1"/>
        <w:rPr>
          <w:rFonts w:ascii="Lucida Sans Unicode" w:hAnsi="Lucida Sans Unicode" w:cs="Lucida Sans Unicode"/>
          <w:b/>
          <w:bCs/>
          <w:color w:val="333333"/>
          <w:sz w:val="28"/>
          <w:szCs w:val="28"/>
        </w:rPr>
      </w:pPr>
      <w:r w:rsidRPr="008D0164">
        <w:rPr>
          <w:rFonts w:ascii="Lucida Sans Unicode" w:hAnsi="Lucida Sans Unicode" w:cs="Lucida Sans Unicode"/>
          <w:b/>
          <w:bCs/>
          <w:color w:val="333333"/>
          <w:sz w:val="28"/>
          <w:szCs w:val="28"/>
        </w:rPr>
        <w:t>Vakantiedagen schooljaar 2020-2021</w:t>
      </w:r>
    </w:p>
    <w:p w:rsidR="00E5373D" w:rsidRPr="008D0164" w:rsidRDefault="00E5373D" w:rsidP="00E5373D">
      <w:pPr>
        <w:shd w:val="clear" w:color="auto" w:fill="FFFFFF"/>
        <w:spacing w:before="100" w:beforeAutospacing="1" w:after="100" w:afterAutospacing="1"/>
        <w:outlineLvl w:val="1"/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</w:pP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(O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p facultatieve dagen en pedagogische studiedagen </w:t>
      </w:r>
      <w:r w:rsidR="00307586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is er </w:t>
      </w:r>
      <w:r w:rsidR="00307586" w:rsidRPr="00307586">
        <w:rPr>
          <w:rFonts w:ascii="Lucida Sans Unicode" w:hAnsi="Lucida Sans Unicode" w:cs="Lucida Sans Unicode"/>
          <w:bCs/>
          <w:i/>
          <w:color w:val="333333"/>
          <w:sz w:val="28"/>
          <w:szCs w:val="28"/>
          <w:u w:val="single"/>
        </w:rPr>
        <w:t>geen</w:t>
      </w:r>
      <w:r w:rsidR="00307586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 </w:t>
      </w:r>
      <w:r w:rsidR="00307586" w:rsidRPr="00307586">
        <w:rPr>
          <w:rFonts w:ascii="Lucida Sans Unicode" w:hAnsi="Lucida Sans Unicode" w:cs="Lucida Sans Unicode"/>
          <w:bCs/>
          <w:i/>
          <w:color w:val="333333"/>
          <w:sz w:val="28"/>
          <w:szCs w:val="28"/>
          <w:u w:val="single"/>
        </w:rPr>
        <w:t>school</w:t>
      </w:r>
      <w:r w:rsidR="00307586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 en 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kan uw kind worden opgevangen in de </w:t>
      </w:r>
      <w:r w:rsidRPr="00542450">
        <w:rPr>
          <w:rFonts w:ascii="Lucida Sans Unicode" w:hAnsi="Lucida Sans Unicode" w:cs="Lucida Sans Unicode"/>
          <w:b/>
          <w:bCs/>
          <w:i/>
          <w:color w:val="333333"/>
          <w:sz w:val="28"/>
          <w:szCs w:val="28"/>
        </w:rPr>
        <w:t>Pagadder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, gemeentelijke opvangdienst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. U vindt het telefoo</w:t>
      </w:r>
      <w:r w:rsidR="00307586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n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nummer op de maandkalender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)</w:t>
      </w:r>
    </w:p>
    <w:p w:rsidR="00E5373D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Facultatieve dag: 2 oktober 2020</w:t>
      </w:r>
    </w:p>
    <w:p w:rsidR="00E5373D" w:rsidRPr="00FD6EDC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Facultatieve dag: 5 oktober 2020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Herfstvakantie: van maandag 2 tot en met zondag 8 november 2020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Wapenstilstand: woensdag 11 november 2020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Kerstvakantie: van maandag 21 december 2020 tot en met zondag 3 januari 2021</w:t>
      </w:r>
    </w:p>
    <w:p w:rsidR="00E5373D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Krokusvakantie: van maandag 15 tot en met zondag 21 februari 2021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Pedagogische studiedag: 15 maart 2021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Paasvakantie: van maandag 5 tot en met zondag 18 april 2021 (paasmaandag: 5 april 2021)</w:t>
      </w:r>
    </w:p>
    <w:p w:rsidR="00E5373D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Dag van de Arbeid: (zaterdag) 1 mei 2021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Pedagogische studiedag: 12 mei 2021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Hemelvaart: donderdag 13 en vrijdag 14 mei 2021 (deeltijds kunstonderwijs: alleen 13 mei)</w:t>
      </w: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br/>
        <w:t>(in het deeltijds kunstonderwijs en in het volwassenenonderwijs kan er in het weekend na Hemelvaart wel les zijn)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Pinkstermaandag: 24 mei 2021</w:t>
      </w:r>
    </w:p>
    <w:p w:rsidR="00E5373D" w:rsidRPr="001D02E3" w:rsidRDefault="00E5373D" w:rsidP="00E537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Zomervakantie: van donderdag 1 juli tot en met dinsdag 31 augustus 2021</w:t>
      </w:r>
    </w:p>
    <w:p w:rsidR="00E5373D" w:rsidRDefault="00E5373D" w:rsidP="00E5373D">
      <w:pPr>
        <w:rPr>
          <w:sz w:val="28"/>
          <w:szCs w:val="28"/>
        </w:rPr>
      </w:pPr>
    </w:p>
    <w:p w:rsidR="00E5373D" w:rsidRDefault="00E5373D" w:rsidP="00E5373D"/>
    <w:p w:rsidR="00E5373D" w:rsidRDefault="00E5373D"/>
    <w:p w:rsidR="00BD350E" w:rsidRDefault="00BD350E"/>
    <w:p w:rsidR="00BD350E" w:rsidRDefault="00BD350E"/>
    <w:sectPr w:rsidR="00BD35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D6" w:rsidRDefault="00AA7BD6" w:rsidP="00AA7BD6">
      <w:r>
        <w:separator/>
      </w:r>
    </w:p>
  </w:endnote>
  <w:endnote w:type="continuationSeparator" w:id="0">
    <w:p w:rsidR="00AA7BD6" w:rsidRDefault="00AA7BD6" w:rsidP="00AA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6" w:rsidRDefault="00786C6C" w:rsidP="00786C6C">
    <w:pPr>
      <w:autoSpaceDE w:val="0"/>
      <w:autoSpaceDN w:val="0"/>
      <w:adjustRightInd w:val="0"/>
      <w:spacing w:before="4"/>
      <w:ind w:rightChars="2" w:right="5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271780</wp:posOffset>
          </wp:positionV>
          <wp:extent cx="2000250" cy="560791"/>
          <wp:effectExtent l="0" t="0" r="0" b="0"/>
          <wp:wrapNone/>
          <wp:docPr id="2" name="Afbeelding 2" descr="Afbeeldingsresultaat voor go onderwi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go onderwij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BD6">
      <w:rPr>
        <w:rFonts w:ascii="Arial" w:hAnsi="Arial" w:cs="Arial"/>
        <w:noProof/>
        <w:color w:val="000000"/>
        <w:kern w:val="2"/>
        <w:sz w:val="21"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9777095</wp:posOffset>
              </wp:positionV>
              <wp:extent cx="647700" cy="469900"/>
              <wp:effectExtent l="0" t="0" r="0" b="635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BD6" w:rsidRDefault="00AA7BD6" w:rsidP="00AA7BD6">
                          <w:pPr>
                            <w:spacing w:line="740" w:lineRule="atLeast"/>
                          </w:pPr>
                        </w:p>
                        <w:p w:rsidR="00AA7BD6" w:rsidRDefault="00AA7BD6" w:rsidP="00AA7BD6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3" o:spid="_x0000_s1026" style="position:absolute;left:0;text-align:left;margin-left:34.25pt;margin-top:769.85pt;width:51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" filled="f" stroked="f">
              <v:textbox inset="0,0,0,0">
                <w:txbxContent>
                  <w:p w:rsidR="00AA7BD6" w:rsidRDefault="00AA7BD6" w:rsidP="00AA7BD6">
                    <w:pPr>
                      <w:spacing w:line="740" w:lineRule="atLeast"/>
                    </w:pPr>
                  </w:p>
                  <w:p w:rsidR="00AA7BD6" w:rsidRDefault="00AA7BD6" w:rsidP="00AA7BD6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A7BD6">
      <w:rPr>
        <w:rFonts w:ascii="Arial" w:hAnsi="Arial" w:cs="Arial"/>
        <w:color w:val="000000"/>
        <w:sz w:val="16"/>
        <w:szCs w:val="16"/>
      </w:rPr>
      <w:t>Molenstraat 33</w:t>
    </w:r>
    <w:r w:rsidR="00AA7BD6" w:rsidRPr="0057566C">
      <w:rPr>
        <w:rFonts w:ascii="Arial" w:hAnsi="Arial" w:cs="Arial"/>
        <w:color w:val="000000"/>
        <w:sz w:val="16"/>
        <w:szCs w:val="16"/>
      </w:rPr>
      <w:t xml:space="preserve"> </w:t>
    </w:r>
    <w:r w:rsidR="00AA7BD6">
      <w:rPr>
        <w:rFonts w:ascii="Arial" w:hAnsi="Arial" w:cs="Arial"/>
        <w:color w:val="000000"/>
        <w:sz w:val="16"/>
        <w:szCs w:val="16"/>
      </w:rPr>
      <w:br/>
      <w:t>9450</w:t>
    </w:r>
    <w:r w:rsidR="00AA7BD6" w:rsidRPr="0057566C">
      <w:rPr>
        <w:rFonts w:ascii="Arial" w:hAnsi="Arial" w:cs="Arial"/>
        <w:color w:val="000000"/>
        <w:sz w:val="16"/>
        <w:szCs w:val="16"/>
      </w:rPr>
      <w:t xml:space="preserve"> </w:t>
    </w:r>
    <w:r w:rsidR="00AA7BD6">
      <w:rPr>
        <w:rFonts w:ascii="Arial" w:hAnsi="Arial" w:cs="Arial"/>
        <w:color w:val="000000"/>
        <w:sz w:val="16"/>
        <w:szCs w:val="16"/>
      </w:rPr>
      <w:t>Denderhoutem</w:t>
    </w:r>
    <w:r w:rsidR="00AA7BD6">
      <w:rPr>
        <w:rFonts w:ascii="Arial" w:hAnsi="Arial" w:cs="Arial" w:hint="eastAsia"/>
        <w:color w:val="000000"/>
        <w:sz w:val="16"/>
        <w:szCs w:val="16"/>
      </w:rPr>
      <w:br/>
    </w:r>
    <w:r w:rsidR="00AA7BD6" w:rsidRPr="0057566C">
      <w:rPr>
        <w:rFonts w:ascii="Arial" w:hAnsi="Arial" w:cs="Arial"/>
        <w:color w:val="000000"/>
        <w:sz w:val="16"/>
        <w:szCs w:val="16"/>
      </w:rPr>
      <w:t>tel.</w:t>
    </w:r>
    <w:r w:rsidR="00AA7BD6">
      <w:rPr>
        <w:rFonts w:ascii="Arial" w:hAnsi="Arial" w:cs="Arial"/>
        <w:color w:val="000000"/>
        <w:sz w:val="16"/>
        <w:szCs w:val="16"/>
      </w:rPr>
      <w:t xml:space="preserve"> 054 33 36 18</w:t>
    </w:r>
    <w:r w:rsidR="00AA7BD6" w:rsidRPr="0057566C">
      <w:rPr>
        <w:rFonts w:ascii="Arial" w:hAnsi="Arial" w:cs="Arial"/>
        <w:color w:val="000000"/>
        <w:spacing w:val="4"/>
        <w:sz w:val="16"/>
        <w:szCs w:val="16"/>
      </w:rPr>
      <w:t xml:space="preserve"> </w:t>
    </w:r>
    <w:r w:rsidR="00AA7BD6" w:rsidRPr="0057566C">
      <w:rPr>
        <w:rFonts w:ascii="Arial" w:hAnsi="Arial" w:cs="Arial"/>
        <w:color w:val="000000"/>
        <w:sz w:val="16"/>
        <w:szCs w:val="16"/>
      </w:rPr>
      <w:t xml:space="preserve"> </w:t>
    </w:r>
    <w:r w:rsidR="00AA7BD6">
      <w:rPr>
        <w:rFonts w:ascii="Arial" w:hAnsi="Arial" w:cs="Arial"/>
        <w:color w:val="000000"/>
        <w:sz w:val="16"/>
        <w:szCs w:val="16"/>
      </w:rPr>
      <w:br/>
    </w:r>
    <w:hyperlink r:id="rId2" w:history="1">
      <w:r w:rsidR="00AA7BD6" w:rsidRPr="00B13712">
        <w:rPr>
          <w:rStyle w:val="Hyperlink"/>
          <w:rFonts w:ascii="Arial" w:hAnsi="Arial" w:cs="Arial"/>
          <w:sz w:val="16"/>
          <w:szCs w:val="16"/>
        </w:rPr>
        <w:t>directie@bsmolenveld.be</w:t>
      </w:r>
    </w:hyperlink>
  </w:p>
  <w:p w:rsidR="00AA7BD6" w:rsidRPr="00786C6C" w:rsidRDefault="00AA7BD6" w:rsidP="00786C6C">
    <w:pPr>
      <w:autoSpaceDE w:val="0"/>
      <w:autoSpaceDN w:val="0"/>
      <w:adjustRightInd w:val="0"/>
      <w:spacing w:before="4"/>
      <w:ind w:left="4253" w:rightChars="2" w:right="5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www.bsmolenveld.be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D6" w:rsidRDefault="00AA7BD6" w:rsidP="00AA7BD6">
      <w:r>
        <w:separator/>
      </w:r>
    </w:p>
  </w:footnote>
  <w:footnote w:type="continuationSeparator" w:id="0">
    <w:p w:rsidR="00AA7BD6" w:rsidRDefault="00AA7BD6" w:rsidP="00AA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6" w:rsidRDefault="00AA7BD6" w:rsidP="00E5373D">
    <w:pPr>
      <w:pStyle w:val="Koptekst"/>
      <w:jc w:val="right"/>
    </w:pPr>
    <w:r>
      <w:rPr>
        <w:rFonts w:ascii="Arial" w:hAnsi="Arial" w:cs="Arial"/>
        <w:noProof/>
        <w:lang w:eastAsia="nl-BE"/>
      </w:rPr>
      <w:drawing>
        <wp:inline distT="0" distB="0" distL="0" distR="0" wp14:anchorId="3EDE015D" wp14:editId="65E728A5">
          <wp:extent cx="1441589" cy="649605"/>
          <wp:effectExtent l="0" t="0" r="6350" b="1079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derdagverblijf schorreke z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1589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3E2"/>
    <w:multiLevelType w:val="multilevel"/>
    <w:tmpl w:val="3FD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525EB"/>
    <w:multiLevelType w:val="hybridMultilevel"/>
    <w:tmpl w:val="CB02A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171"/>
    <w:multiLevelType w:val="hybridMultilevel"/>
    <w:tmpl w:val="78DE3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E"/>
    <w:rsid w:val="001F5810"/>
    <w:rsid w:val="00307586"/>
    <w:rsid w:val="00345202"/>
    <w:rsid w:val="004B7561"/>
    <w:rsid w:val="006F65A6"/>
    <w:rsid w:val="007510FD"/>
    <w:rsid w:val="00786C6C"/>
    <w:rsid w:val="00AA7BD6"/>
    <w:rsid w:val="00BA11FE"/>
    <w:rsid w:val="00BD350E"/>
    <w:rsid w:val="00C941B0"/>
    <w:rsid w:val="00E152C9"/>
    <w:rsid w:val="00E5373D"/>
    <w:rsid w:val="00F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107BAA-6A9F-46DD-BA25-7E2A4F0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7B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BD6"/>
  </w:style>
  <w:style w:type="paragraph" w:styleId="Voettekst">
    <w:name w:val="footer"/>
    <w:basedOn w:val="Standaard"/>
    <w:link w:val="VoettekstChar"/>
    <w:uiPriority w:val="99"/>
    <w:unhideWhenUsed/>
    <w:rsid w:val="00AA7B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BD6"/>
  </w:style>
  <w:style w:type="character" w:styleId="Hyperlink">
    <w:name w:val="Hyperlink"/>
    <w:basedOn w:val="Standaardalinea-lettertype"/>
    <w:uiPriority w:val="99"/>
    <w:unhideWhenUsed/>
    <w:rsid w:val="00AA7BD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5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@bsmolenveld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</dc:creator>
  <cp:keywords/>
  <dc:description/>
  <cp:lastModifiedBy>Zorg</cp:lastModifiedBy>
  <cp:revision>12</cp:revision>
  <dcterms:created xsi:type="dcterms:W3CDTF">2018-02-06T09:08:00Z</dcterms:created>
  <dcterms:modified xsi:type="dcterms:W3CDTF">2020-08-25T10:09:00Z</dcterms:modified>
</cp:coreProperties>
</file>